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B1" w:rsidRPr="00F847B1" w:rsidRDefault="00F847B1" w:rsidP="00E331B8">
      <w:pPr>
        <w:shd w:val="clear" w:color="auto" w:fill="FFFEF2"/>
        <w:spacing w:before="171" w:after="257" w:line="240" w:lineRule="auto"/>
        <w:jc w:val="center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ситуациях, о приемах и способах защиты населения от них на территории </w:t>
      </w:r>
      <w:r w:rsidR="00BF6D62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>Шекаловского</w:t>
      </w:r>
      <w:r w:rsidR="00A179AC">
        <w:rPr>
          <w:rFonts w:ascii="Georgia" w:eastAsia="Times New Roman" w:hAnsi="Georgia" w:cs="Times New Roman"/>
          <w:b/>
          <w:bCs/>
          <w:color w:val="000000"/>
          <w:sz w:val="26"/>
          <w:lang w:eastAsia="ru-RU"/>
        </w:rPr>
        <w:t xml:space="preserve"> сельского поселения Россошанского муниципального района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Основные усилия органов местного самоуправления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 w:rsidR="00A179AC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сельского поселения в части предупреждения и ликвидации последствий чрезвычайных ситуаций в границах поселения направлены на дальнейшее совершенствование защиты населения и территории от чрезвычайных ситуаций (далее – ЧС) природного и техногенного характера, обеспечение пожарной безопасности, безопасности людей на водных объектах, а также от террористических проявлений.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текущем году продолжилось выполнение комплекса мер по предупреждению возникновения пожароопасных ситуаций, повышению готовности добровольной пожарной команды к действиям в условиях кризисных ситуаций, организации взаимодействия между органами местного самоуправления, пожарно-спасательной частью и ОМВД.</w:t>
      </w:r>
    </w:p>
    <w:p w:rsidR="00BF6D62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ЕДДС ежедневно направляет прогнозы погодных условий и предупреждение органам местного самоуправления для оперативного реагирования</w:t>
      </w:r>
      <w:r w:rsidR="00BF6D62" w:rsidRP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.</w:t>
      </w:r>
    </w:p>
    <w:p w:rsidR="00F847B1" w:rsidRPr="00F847B1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Подготовка населения осуществляется за счёт расширения информационного обеспечения - с помощью средств массовой информации, </w:t>
      </w:r>
      <w:proofErr w:type="spellStart"/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интернет-ресурсов</w:t>
      </w:r>
      <w:proofErr w:type="spellEnd"/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, раздаточного материала, увеличения на рабочих местах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природного и техногенного характера.</w:t>
      </w:r>
    </w:p>
    <w:p w:rsidR="00F847B1" w:rsidRPr="00F847B1" w:rsidRDefault="00E331B8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47B1" w:rsidRPr="00F847B1" w:rsidRDefault="00E331B8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В 2019 году и первой половине 2020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года на территории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 </w:t>
      </w:r>
      <w:r w:rsidR="00F847B1"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поселения чрезвычайных ситуаций техногенного характера зафиксировано не было.</w:t>
      </w:r>
    </w:p>
    <w:p w:rsidR="00F847B1" w:rsidRPr="00FC05A6" w:rsidRDefault="00F847B1" w:rsidP="00BF6D62">
      <w:pPr>
        <w:shd w:val="clear" w:color="auto" w:fill="FFFEF2"/>
        <w:spacing w:before="171" w:after="257" w:line="240" w:lineRule="auto"/>
        <w:ind w:firstLine="567"/>
        <w:jc w:val="both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По мно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голетним данным, на территории </w:t>
      </w:r>
      <w:r w:rsidR="00BF6D62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Шекаловского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сельского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поселения среди природных опасностей наиболее частой причиной</w:t>
      </w:r>
      <w:r w:rsidR="00E331B8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 ЧС являются </w:t>
      </w:r>
      <w:r w:rsidRPr="00F847B1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ландшафтные пожары.</w:t>
      </w:r>
    </w:p>
    <w:sectPr w:rsidR="00F847B1" w:rsidRPr="00FC05A6" w:rsidSect="00F847B1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6DCA"/>
    <w:multiLevelType w:val="multilevel"/>
    <w:tmpl w:val="628AD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7B1"/>
    <w:rsid w:val="0038590D"/>
    <w:rsid w:val="004559DE"/>
    <w:rsid w:val="004B3D62"/>
    <w:rsid w:val="00A179AC"/>
    <w:rsid w:val="00BF6D62"/>
    <w:rsid w:val="00C90314"/>
    <w:rsid w:val="00DF4E7A"/>
    <w:rsid w:val="00E331B8"/>
    <w:rsid w:val="00E7446B"/>
    <w:rsid w:val="00EA29B6"/>
    <w:rsid w:val="00F018D0"/>
    <w:rsid w:val="00F847B1"/>
    <w:rsid w:val="00FC0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47B1"/>
    <w:rPr>
      <w:color w:val="0000FF"/>
      <w:u w:val="single"/>
    </w:rPr>
  </w:style>
  <w:style w:type="character" w:styleId="a5">
    <w:name w:val="Strong"/>
    <w:basedOn w:val="a0"/>
    <w:uiPriority w:val="22"/>
    <w:qFormat/>
    <w:rsid w:val="00F847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84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47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1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Nadezhda</cp:lastModifiedBy>
  <cp:revision>2</cp:revision>
  <cp:lastPrinted>2020-02-28T06:35:00Z</cp:lastPrinted>
  <dcterms:created xsi:type="dcterms:W3CDTF">2020-03-05T10:56:00Z</dcterms:created>
  <dcterms:modified xsi:type="dcterms:W3CDTF">2020-03-05T10:56:00Z</dcterms:modified>
</cp:coreProperties>
</file>